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47AC2" w:rsidRDefault="00347AC2" w:rsidP="00347AC2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情報セキュリティI第3回課題</w:t>
      </w:r>
    </w:p>
    <w:p w:rsidR="00347AC2" w:rsidRPr="00E4102F" w:rsidRDefault="00347AC2" w:rsidP="00347AC2">
      <w:pPr>
        <w:jc w:val="right"/>
        <w:rPr>
          <w:sz w:val="22"/>
          <w:szCs w:val="22"/>
        </w:rPr>
      </w:pPr>
      <w:r w:rsidRPr="00E4102F">
        <w:rPr>
          <w:sz w:val="22"/>
          <w:szCs w:val="22"/>
        </w:rPr>
        <w:t>20-413</w:t>
      </w:r>
    </w:p>
    <w:p w:rsidR="00347AC2" w:rsidRDefault="00347AC2" w:rsidP="00347AC2">
      <w:pPr>
        <w:jc w:val="right"/>
        <w:rPr>
          <w:sz w:val="22"/>
          <w:szCs w:val="22"/>
        </w:rPr>
      </w:pPr>
      <w:r w:rsidRPr="00E4102F">
        <w:rPr>
          <w:rFonts w:hint="eastAsia"/>
          <w:sz w:val="22"/>
          <w:szCs w:val="22"/>
        </w:rPr>
        <w:t>北野正樹</w:t>
      </w:r>
    </w:p>
    <w:p w:rsidR="00347AC2" w:rsidRDefault="00347AC2" w:rsidP="00347AC2">
      <w:pPr>
        <w:ind w:right="440"/>
        <w:rPr>
          <w:sz w:val="22"/>
          <w:szCs w:val="22"/>
        </w:rPr>
      </w:pPr>
    </w:p>
    <w:p w:rsidR="00347AC2" w:rsidRDefault="00347AC2">
      <w:r>
        <w:t xml:space="preserve">9.1 </w:t>
      </w:r>
      <w:r>
        <w:rPr>
          <w:rFonts w:hint="eastAsia"/>
        </w:rPr>
        <w:t>バインドシェルとリバースシェルとはどんなものか</w:t>
      </w:r>
    </w:p>
    <w:p w:rsidR="001E3379" w:rsidRDefault="001E3379"/>
    <w:p w:rsidR="001E3379" w:rsidRDefault="001E3379">
      <w:r>
        <w:rPr>
          <w:rFonts w:hint="eastAsia"/>
        </w:rPr>
        <w:t>バインドシェル</w:t>
      </w:r>
    </w:p>
    <w:p w:rsidR="001E3379" w:rsidRDefault="001E3379">
      <w:r>
        <w:rPr>
          <w:rFonts w:hint="eastAsia"/>
        </w:rPr>
        <w:t xml:space="preserve">　感染システムで特定のポートをオープンして待機し、攻撃者がそのポートに接続したときにシェルを提供する形態のこと。</w:t>
      </w:r>
    </w:p>
    <w:p w:rsidR="001E3379" w:rsidRDefault="001E3379"/>
    <w:p w:rsidR="001E3379" w:rsidRDefault="001E3379">
      <w:r>
        <w:rPr>
          <w:rFonts w:hint="eastAsia"/>
        </w:rPr>
        <w:t>リバースシェル</w:t>
      </w:r>
    </w:p>
    <w:p w:rsidR="001E3379" w:rsidRDefault="001E3379">
      <w:r>
        <w:rPr>
          <w:rFonts w:hint="eastAsia"/>
        </w:rPr>
        <w:t xml:space="preserve">　攻撃者のシステムで特定のポートをオープンして感染システムでそのポートに接続する形態のこと。</w:t>
      </w:r>
    </w:p>
    <w:p w:rsidR="00463DD9" w:rsidRDefault="00463DD9"/>
    <w:p w:rsidR="00463DD9" w:rsidRDefault="00463DD9">
      <w:pPr>
        <w:rPr>
          <w:rFonts w:hint="eastAsia"/>
        </w:rPr>
      </w:pPr>
      <w:r>
        <w:rPr>
          <w:rFonts w:hint="eastAsia"/>
        </w:rPr>
        <w:t>全体の写真</w:t>
      </w:r>
    </w:p>
    <w:p w:rsidR="00463DD9" w:rsidRDefault="00463DD9" w:rsidP="00463DD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04080" cy="2385029"/>
            <wp:effectExtent l="0" t="0" r="0" b="3175"/>
            <wp:docPr id="4241479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47946" name="図 424147946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98" r="12880" b="12307"/>
                    <a:stretch/>
                  </pic:blipFill>
                  <pic:spPr bwMode="auto">
                    <a:xfrm>
                      <a:off x="0" y="0"/>
                      <a:ext cx="4704559" cy="238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D9" w:rsidRDefault="00463DD9" w:rsidP="00463DD9">
      <w:r>
        <w:rPr>
          <w:rFonts w:hint="eastAsia"/>
        </w:rPr>
        <w:t>ブラウザに入力した写真</w:t>
      </w:r>
    </w:p>
    <w:p w:rsidR="00463DD9" w:rsidRDefault="00463DD9" w:rsidP="00463DD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194322" cy="4011224"/>
            <wp:effectExtent l="1270" t="0" r="1270" b="1270"/>
            <wp:docPr id="24440953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9538" name="図 24440953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2" t="20733" r="31004" b="4954"/>
                    <a:stretch/>
                  </pic:blipFill>
                  <pic:spPr bwMode="auto">
                    <a:xfrm rot="5400000">
                      <a:off x="0" y="0"/>
                      <a:ext cx="1194830" cy="401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D9" w:rsidRDefault="00463DD9" w:rsidP="00463DD9">
      <w:pPr>
        <w:jc w:val="center"/>
      </w:pPr>
    </w:p>
    <w:p w:rsidR="00463DD9" w:rsidRDefault="00463DD9" w:rsidP="00463DD9">
      <w:pPr>
        <w:jc w:val="center"/>
      </w:pPr>
    </w:p>
    <w:p w:rsidR="00463DD9" w:rsidRDefault="00463DD9" w:rsidP="00463DD9">
      <w:pPr>
        <w:jc w:val="left"/>
      </w:pPr>
      <w:r>
        <w:rPr>
          <w:rFonts w:hint="eastAsia"/>
        </w:rPr>
        <w:lastRenderedPageBreak/>
        <w:t>ターミナルに入力した写真</w:t>
      </w:r>
    </w:p>
    <w:p w:rsidR="00463DD9" w:rsidRDefault="00463DD9" w:rsidP="00463DD9">
      <w:pPr>
        <w:jc w:val="center"/>
      </w:pPr>
      <w:r w:rsidRPr="00463DD9">
        <w:drawing>
          <wp:inline distT="0" distB="0" distL="0" distR="0" wp14:anchorId="042FAE71" wp14:editId="41B137F4">
            <wp:extent cx="2510395" cy="1644522"/>
            <wp:effectExtent l="1270" t="0" r="5715" b="5715"/>
            <wp:docPr id="9718945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94545" name=""/>
                    <pic:cNvPicPr/>
                  </pic:nvPicPr>
                  <pic:blipFill rotWithShape="1">
                    <a:blip r:embed="rId6"/>
                    <a:srcRect l="29414" t="52757" r="24079" b="6622"/>
                    <a:stretch/>
                  </pic:blipFill>
                  <pic:spPr bwMode="auto">
                    <a:xfrm rot="5400000">
                      <a:off x="0" y="0"/>
                      <a:ext cx="2511375" cy="164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3DD9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AC2"/>
    <w:rsid w:val="001E3379"/>
    <w:rsid w:val="00347AC2"/>
    <w:rsid w:val="00463DD9"/>
    <w:rsid w:val="00BB4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1D1E4E6"/>
  <w15:chartTrackingRefBased/>
  <w15:docId w15:val="{03071FC5-B6A2-A742-BEC4-34BCD7334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7A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北野 正樹</dc:creator>
  <cp:keywords/>
  <dc:description/>
  <cp:lastModifiedBy>北野 正樹</cp:lastModifiedBy>
  <cp:revision>3</cp:revision>
  <dcterms:created xsi:type="dcterms:W3CDTF">2023-07-14T00:30:00Z</dcterms:created>
  <dcterms:modified xsi:type="dcterms:W3CDTF">2023-07-21T01:05:00Z</dcterms:modified>
</cp:coreProperties>
</file>